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C8" w:rsidRPr="00BB0BC8" w:rsidRDefault="00BB0BC8" w:rsidP="00BB0BC8">
      <w:pPr>
        <w:pStyle w:val="a3"/>
        <w:shd w:val="clear" w:color="auto" w:fill="FFFFFF"/>
        <w:spacing w:line="560" w:lineRule="exact"/>
        <w:ind w:firstLineChars="196" w:firstLine="866"/>
        <w:jc w:val="both"/>
        <w:rPr>
          <w:rStyle w:val="apple-style-span"/>
          <w:rFonts w:ascii="方正小标宋简体" w:eastAsia="方正小标宋简体" w:cs="Arial" w:hint="eastAsia"/>
          <w:b/>
          <w:bCs/>
          <w:color w:val="000000"/>
          <w:sz w:val="44"/>
          <w:szCs w:val="44"/>
        </w:rPr>
      </w:pPr>
      <w:r w:rsidRPr="00BB0BC8">
        <w:rPr>
          <w:rStyle w:val="apple-style-span"/>
          <w:rFonts w:ascii="方正小标宋简体" w:eastAsia="方正小标宋简体" w:cs="Arial" w:hint="eastAsia"/>
          <w:b/>
          <w:bCs/>
          <w:color w:val="000000"/>
          <w:sz w:val="44"/>
          <w:szCs w:val="44"/>
        </w:rPr>
        <w:t>湖北交投长江路桥校园招聘简介</w:t>
      </w:r>
    </w:p>
    <w:p w:rsidR="00DB7BBF" w:rsidRPr="00C56C47" w:rsidRDefault="00DB7BBF" w:rsidP="00C56C47">
      <w:pPr>
        <w:pStyle w:val="a3"/>
        <w:shd w:val="clear" w:color="auto" w:fill="FFFFFF"/>
        <w:spacing w:line="560" w:lineRule="exact"/>
        <w:ind w:firstLineChars="196" w:firstLine="630"/>
        <w:jc w:val="both"/>
        <w:rPr>
          <w:rFonts w:ascii="仿宋_GB2312" w:eastAsia="仿宋_GB2312" w:hAnsi="Arial" w:cs="Arial"/>
          <w:color w:val="000000"/>
          <w:sz w:val="32"/>
          <w:szCs w:val="32"/>
        </w:rPr>
      </w:pPr>
      <w:r w:rsidRPr="00C56C47">
        <w:rPr>
          <w:rStyle w:val="apple-style-span"/>
          <w:rFonts w:ascii="仿宋_GB2312" w:eastAsia="仿宋_GB2312" w:cs="Arial" w:hint="eastAsia"/>
          <w:b/>
          <w:bCs/>
          <w:color w:val="000000"/>
          <w:sz w:val="32"/>
          <w:szCs w:val="32"/>
        </w:rPr>
        <w:t>一、企业简介</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Pr="00C56C47">
        <w:rPr>
          <w:rStyle w:val="apple-converted-space"/>
          <w:rFonts w:ascii="Arial" w:eastAsia="仿宋_GB2312" w:hAnsi="Arial" w:cs="Arial" w:hint="eastAsia"/>
          <w:color w:val="000000"/>
          <w:sz w:val="32"/>
          <w:szCs w:val="32"/>
        </w:rPr>
        <w:t> </w:t>
      </w:r>
      <w:r w:rsidR="00C56C47" w:rsidRPr="00C56C47">
        <w:rPr>
          <w:rStyle w:val="apple-converted-space"/>
          <w:rFonts w:ascii="仿宋_GB2312" w:eastAsia="仿宋_GB2312" w:hAnsi="Arial" w:cs="Arial" w:hint="eastAsia"/>
          <w:color w:val="000000"/>
          <w:sz w:val="32"/>
          <w:szCs w:val="32"/>
        </w:rPr>
        <w:t xml:space="preserve"> </w:t>
      </w:r>
      <w:r w:rsidR="00C56C47">
        <w:rPr>
          <w:rStyle w:val="apple-converted-space"/>
          <w:rFonts w:ascii="仿宋_GB2312" w:eastAsia="仿宋_GB2312" w:hAnsi="Arial" w:cs="Arial" w:hint="eastAsia"/>
          <w:color w:val="000000"/>
          <w:sz w:val="32"/>
          <w:szCs w:val="32"/>
        </w:rPr>
        <w:t xml:space="preserve"> </w:t>
      </w:r>
      <w:r w:rsidRPr="00C56C47">
        <w:rPr>
          <w:rStyle w:val="apple-style-span"/>
          <w:rFonts w:ascii="仿宋_GB2312" w:eastAsia="仿宋_GB2312" w:hAnsi="Arial" w:cs="Arial" w:hint="eastAsia"/>
          <w:color w:val="000000"/>
          <w:sz w:val="32"/>
          <w:szCs w:val="32"/>
        </w:rPr>
        <w:t>湖北长江路桥股份有限公司成立于2001年11</w:t>
      </w:r>
      <w:r w:rsidRPr="00C56C47">
        <w:rPr>
          <w:rStyle w:val="apple-style-span"/>
          <w:rFonts w:ascii="仿宋_GB2312" w:eastAsia="仿宋_GB2312" w:hAnsi="Arial" w:cs="Arial" w:hint="eastAsia"/>
          <w:color w:val="333333"/>
          <w:sz w:val="32"/>
          <w:szCs w:val="32"/>
        </w:rPr>
        <w:t>月，经过十几年传承积累创新，现已发展成为湖北交投高速公路发展有限</w:t>
      </w:r>
      <w:r w:rsidRPr="00C56C47">
        <w:rPr>
          <w:rStyle w:val="apple-style-span"/>
          <w:rFonts w:ascii="仿宋_GB2312" w:eastAsia="仿宋_GB2312" w:hAnsi="Arial" w:cs="Arial" w:hint="eastAsia"/>
          <w:color w:val="000000"/>
          <w:sz w:val="32"/>
          <w:szCs w:val="32"/>
        </w:rPr>
        <w:t>公司控股的国有道路工程专业施工企业，具备境内外多种工程承包资质和建设能力。拥有公路工程总承包一级资质和路面、路基、桥梁专业承包一级资质等多种专业资质。</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Pr="00C56C47">
        <w:rPr>
          <w:rStyle w:val="apple-converted-space"/>
          <w:rFonts w:ascii="Arial" w:eastAsia="仿宋_GB2312" w:hAnsi="Arial" w:cs="Arial" w:hint="eastAsia"/>
          <w:color w:val="000000"/>
          <w:sz w:val="32"/>
          <w:szCs w:val="32"/>
        </w:rPr>
        <w:t> </w:t>
      </w:r>
      <w:r w:rsidR="00C56C47" w:rsidRPr="00C56C47">
        <w:rPr>
          <w:rStyle w:val="apple-converted-space"/>
          <w:rFonts w:ascii="仿宋_GB2312" w:eastAsia="仿宋_GB2312" w:hAnsi="Arial" w:cs="Arial" w:hint="eastAsia"/>
          <w:color w:val="000000"/>
          <w:sz w:val="32"/>
          <w:szCs w:val="32"/>
        </w:rPr>
        <w:t xml:space="preserve">  </w:t>
      </w:r>
      <w:r w:rsidRPr="00C56C47">
        <w:rPr>
          <w:rStyle w:val="apple-style-span"/>
          <w:rFonts w:ascii="仿宋_GB2312" w:eastAsia="仿宋_GB2312" w:hAnsi="Arial" w:cs="Arial" w:hint="eastAsia"/>
          <w:color w:val="000000"/>
          <w:sz w:val="32"/>
          <w:szCs w:val="32"/>
        </w:rPr>
        <w:t>自2012年交投并购以来，公司经过近3</w:t>
      </w:r>
      <w:r w:rsidRPr="00C56C47">
        <w:rPr>
          <w:rStyle w:val="apple-style-span"/>
          <w:rFonts w:ascii="仿宋_GB2312" w:eastAsia="仿宋_GB2312" w:hAnsi="Arial" w:cs="Arial" w:hint="eastAsia"/>
          <w:color w:val="333333"/>
          <w:sz w:val="32"/>
          <w:szCs w:val="32"/>
        </w:rPr>
        <w:t>年的飞速发展，成功迈入交投系统的“亿元俱乐部”，成为了系统内2个产值过30亿和3个利润过亿元的企业之一。公司</w:t>
      </w:r>
      <w:r w:rsidRPr="00C56C47">
        <w:rPr>
          <w:rStyle w:val="apple-style-span"/>
          <w:rFonts w:ascii="仿宋_GB2312" w:eastAsia="仿宋_GB2312" w:hAnsi="Arial" w:cs="Arial" w:hint="eastAsia"/>
          <w:color w:val="000000"/>
          <w:sz w:val="32"/>
          <w:szCs w:val="32"/>
        </w:rPr>
        <w:t>整体综合实力特别是在沥青砼高等级公路建设和特大桥钢箱梁桥面铺装施工领域跃居全国路桥企业前列，是湖北省路桥施工企业中的“龙头”型骨干企业之一。</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Pr="00C56C47">
        <w:rPr>
          <w:rStyle w:val="apple-converted-space"/>
          <w:rFonts w:ascii="Arial" w:eastAsia="仿宋_GB2312" w:hAnsi="Arial" w:cs="Arial" w:hint="eastAsia"/>
          <w:color w:val="000000"/>
          <w:sz w:val="32"/>
          <w:szCs w:val="32"/>
        </w:rPr>
        <w:t> </w:t>
      </w:r>
      <w:r w:rsidR="00C56C47">
        <w:rPr>
          <w:rStyle w:val="apple-converted-space"/>
          <w:rFonts w:ascii="Arial" w:eastAsia="仿宋_GB2312" w:hAnsi="Arial" w:cs="Arial" w:hint="eastAsia"/>
          <w:color w:val="000000"/>
          <w:sz w:val="32"/>
          <w:szCs w:val="32"/>
        </w:rPr>
        <w:t xml:space="preserve">  </w:t>
      </w:r>
      <w:r w:rsidRPr="00C56C47">
        <w:rPr>
          <w:rStyle w:val="apple-style-span"/>
          <w:rFonts w:ascii="仿宋_GB2312" w:eastAsia="仿宋_GB2312" w:hAnsi="Arial" w:cs="Arial" w:hint="eastAsia"/>
          <w:color w:val="000000"/>
          <w:sz w:val="32"/>
          <w:szCs w:val="32"/>
        </w:rPr>
        <w:t>公司现有员工近千人，其中70%以上为专业技术人员，拥有近千台（套）国内外先进的机械设备，拥有国际领先的机电液一体全自动化沥青路面施工设备。</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00C56C47">
        <w:rPr>
          <w:rStyle w:val="apple-style-span"/>
          <w:rFonts w:ascii="Arial" w:eastAsia="仿宋_GB2312" w:hAnsi="Arial" w:cs="Arial" w:hint="eastAsia"/>
          <w:color w:val="000000"/>
          <w:sz w:val="32"/>
          <w:szCs w:val="32"/>
        </w:rPr>
        <w:t xml:space="preserve">  </w:t>
      </w:r>
      <w:r w:rsidRPr="00C56C47">
        <w:rPr>
          <w:rStyle w:val="apple-converted-space"/>
          <w:rFonts w:ascii="Arial" w:eastAsia="仿宋_GB2312" w:hAnsi="Arial" w:cs="Arial" w:hint="eastAsia"/>
          <w:color w:val="000000"/>
          <w:sz w:val="32"/>
          <w:szCs w:val="32"/>
        </w:rPr>
        <w:t> </w:t>
      </w:r>
      <w:r w:rsidRPr="00C56C47">
        <w:rPr>
          <w:rStyle w:val="apple-style-span"/>
          <w:rFonts w:ascii="仿宋_GB2312" w:eastAsia="仿宋_GB2312" w:hAnsi="Arial" w:cs="Arial" w:hint="eastAsia"/>
          <w:color w:val="000000"/>
          <w:sz w:val="32"/>
          <w:szCs w:val="32"/>
        </w:rPr>
        <w:t>公司专注高等级公路建设、桥梁隧道工程、机场道路建设、高等级公路养护、公路机械研制开发、路桥建设养护新材料研发、设备租赁等业务；</w:t>
      </w:r>
      <w:r w:rsidRPr="00C56C47">
        <w:rPr>
          <w:rStyle w:val="apple-style-span"/>
          <w:rFonts w:ascii="仿宋_GB2312" w:eastAsia="仿宋_GB2312" w:hAnsi="Arial" w:cs="Arial" w:hint="eastAsia"/>
          <w:color w:val="333333"/>
          <w:sz w:val="32"/>
          <w:szCs w:val="32"/>
        </w:rPr>
        <w:t>累计建成大小项目150余个，完成主营业务收入125亿元，建成高速公路一、二期累计达1500公里以上；</w:t>
      </w:r>
      <w:r w:rsidRPr="00C56C47">
        <w:rPr>
          <w:rStyle w:val="apple-style-span"/>
          <w:rFonts w:ascii="仿宋_GB2312" w:eastAsia="仿宋_GB2312" w:hAnsi="Arial" w:cs="Arial" w:hint="eastAsia"/>
          <w:color w:val="000000"/>
          <w:sz w:val="32"/>
          <w:szCs w:val="32"/>
        </w:rPr>
        <w:t>先后参与了武汉长江三桥、沪蓉、沪渝、京珠、银武、阿深、商周、翻坝、杭瑞、宜巴、保宜以及内蒙</w:t>
      </w:r>
      <w:r w:rsidRPr="00C56C47">
        <w:rPr>
          <w:rStyle w:val="apple-style-span"/>
          <w:rFonts w:ascii="仿宋_GB2312" w:eastAsia="仿宋_GB2312" w:hAnsi="Arial" w:cs="Arial" w:hint="eastAsia"/>
          <w:color w:val="000000"/>
          <w:sz w:val="32"/>
          <w:szCs w:val="32"/>
        </w:rPr>
        <w:lastRenderedPageBreak/>
        <w:t>博牙、荣乌等国家重点路桥工程建设，并承建了湖北大道、襄十、江南、十房、谷竹等地方重点路桥项目建设，多次获国家优质工程奖。</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微软雅黑" w:eastAsia="仿宋_GB2312" w:hAnsi="微软雅黑" w:cs="Arial" w:hint="eastAsia"/>
          <w:color w:val="333333"/>
          <w:sz w:val="32"/>
          <w:szCs w:val="32"/>
        </w:rPr>
        <w:t>      </w:t>
      </w:r>
      <w:r w:rsidRPr="00C56C47">
        <w:rPr>
          <w:rStyle w:val="apple-converted-space"/>
          <w:rFonts w:ascii="微软雅黑" w:eastAsia="仿宋_GB2312" w:hAnsi="微软雅黑" w:cs="Arial" w:hint="eastAsia"/>
          <w:color w:val="333333"/>
          <w:sz w:val="32"/>
          <w:szCs w:val="32"/>
        </w:rPr>
        <w:t> </w:t>
      </w:r>
      <w:r w:rsidRPr="00C56C47">
        <w:rPr>
          <w:rStyle w:val="apple-style-span"/>
          <w:rFonts w:ascii="仿宋_GB2312" w:eastAsia="仿宋_GB2312" w:hAnsi="Arial" w:cs="Arial" w:hint="eastAsia"/>
          <w:color w:val="000000"/>
          <w:sz w:val="32"/>
          <w:szCs w:val="32"/>
        </w:rPr>
        <w:t>公司积极投身慈善事业，先后被授予全国青年文明号、全国五四红旗团总支、全国交通系统两个文明建设先进集体、全国守合同重信用企业、公路建设行业优秀企业等二十多项荣誉称号，并被评定为AAA级信用企业。</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Pr="00C56C47">
        <w:rPr>
          <w:rStyle w:val="apple-converted-space"/>
          <w:rFonts w:ascii="Arial" w:eastAsia="仿宋_GB2312" w:hAnsi="Arial" w:cs="Arial" w:hint="eastAsia"/>
          <w:color w:val="000000"/>
          <w:sz w:val="32"/>
          <w:szCs w:val="32"/>
        </w:rPr>
        <w:t> </w:t>
      </w:r>
      <w:r w:rsidR="00C56C47">
        <w:rPr>
          <w:rStyle w:val="apple-converted-space"/>
          <w:rFonts w:ascii="Arial" w:eastAsia="仿宋_GB2312" w:hAnsi="Arial" w:cs="Arial" w:hint="eastAsia"/>
          <w:color w:val="000000"/>
          <w:sz w:val="32"/>
          <w:szCs w:val="32"/>
        </w:rPr>
        <w:t xml:space="preserve">  </w:t>
      </w:r>
      <w:r w:rsidRPr="00C56C47">
        <w:rPr>
          <w:rStyle w:val="apple-style-span"/>
          <w:rFonts w:ascii="仿宋_GB2312" w:eastAsia="仿宋_GB2312" w:hAnsi="Arial" w:cs="Arial" w:hint="eastAsia"/>
          <w:color w:val="000000"/>
          <w:sz w:val="32"/>
          <w:szCs w:val="32"/>
        </w:rPr>
        <w:t>公司以中国长江经济带建设发展为依托，拓展沿江各大城市的市政道路及轨道交通建设市场；开拓黄河流域沿线城市路桥建设，并紧跟国家政策步伐，为“西部大开发”基础建设添砖加瓦，实现立足中部、挥师内蒙，挺进西藏的全国性市场开拓战略目标；与此同时，拟定“三年三步走”的国际市场拓展战略，借长江、黄河之势进军海外路桥建设市场。为实现企业综合发展，把公司打造成国内一流并享有国际声誉的现代企业，公司全面推进“两个方向，两个转型”，即主业由国内向国际拓展，由高速公路向城市轨道工程、城镇化建设等多元交通领域拓展；投资由单一的施工承包商向集投资、施工、运营一体的总承包商转型；业务由路桥产业向房建、环保、农林产业等产业转型。</w:t>
      </w:r>
    </w:p>
    <w:p w:rsidR="00DB7BBF" w:rsidRPr="00C56C47" w:rsidRDefault="00DB7BBF" w:rsidP="00C56C47">
      <w:pPr>
        <w:pStyle w:val="a3"/>
        <w:shd w:val="clear" w:color="auto" w:fill="FFFFFF"/>
        <w:spacing w:line="560" w:lineRule="exact"/>
        <w:rPr>
          <w:rFonts w:ascii="仿宋_GB2312" w:eastAsia="仿宋_GB2312" w:hAnsi="Arial" w:cs="Arial"/>
          <w:color w:val="000000"/>
          <w:sz w:val="32"/>
          <w:szCs w:val="32"/>
        </w:rPr>
      </w:pPr>
      <w:r w:rsidRPr="00C56C47">
        <w:rPr>
          <w:rStyle w:val="apple-style-span"/>
          <w:rFonts w:ascii="Arial" w:eastAsia="仿宋_GB2312" w:hAnsi="Arial" w:cs="Arial" w:hint="eastAsia"/>
          <w:color w:val="000000"/>
          <w:sz w:val="32"/>
          <w:szCs w:val="32"/>
        </w:rPr>
        <w:t>   </w:t>
      </w:r>
      <w:r w:rsidRPr="00C56C47">
        <w:rPr>
          <w:rStyle w:val="apple-converted-space"/>
          <w:rFonts w:ascii="Arial" w:eastAsia="仿宋_GB2312" w:hAnsi="Arial" w:cs="Arial" w:hint="eastAsia"/>
          <w:color w:val="000000"/>
          <w:sz w:val="32"/>
          <w:szCs w:val="32"/>
        </w:rPr>
        <w:t> </w:t>
      </w:r>
      <w:r w:rsidR="00C56C47">
        <w:rPr>
          <w:rStyle w:val="apple-converted-space"/>
          <w:rFonts w:ascii="Arial" w:eastAsia="仿宋_GB2312" w:hAnsi="Arial" w:cs="Arial" w:hint="eastAsia"/>
          <w:color w:val="000000"/>
          <w:sz w:val="32"/>
          <w:szCs w:val="32"/>
        </w:rPr>
        <w:t xml:space="preserve">  </w:t>
      </w:r>
      <w:r w:rsidRPr="00C56C47">
        <w:rPr>
          <w:rStyle w:val="apple-style-span"/>
          <w:rFonts w:ascii="仿宋_GB2312" w:eastAsia="仿宋_GB2312" w:hAnsi="Arial" w:cs="Arial" w:hint="eastAsia"/>
          <w:color w:val="000000"/>
          <w:sz w:val="32"/>
          <w:szCs w:val="32"/>
        </w:rPr>
        <w:t>公司现有分公司湖北长江路桥股份有限公司设备租赁分公司、湖北长江路桥股份有限公司生态苗圃园，子公司湖北兴美润现代农业发展有限公司，以及统一经营管理养护项目的养护中心。</w:t>
      </w:r>
    </w:p>
    <w:p w:rsidR="00DB7BBF" w:rsidRPr="00C56C47" w:rsidRDefault="00DB7BBF" w:rsidP="00C56C47">
      <w:pPr>
        <w:pStyle w:val="a3"/>
        <w:shd w:val="clear" w:color="auto" w:fill="FFFFFF"/>
        <w:spacing w:line="560" w:lineRule="exact"/>
        <w:jc w:val="both"/>
        <w:rPr>
          <w:rFonts w:ascii="仿宋_GB2312" w:eastAsia="仿宋_GB2312" w:hAnsi="Arial" w:cs="Arial"/>
          <w:color w:val="000000"/>
          <w:sz w:val="32"/>
          <w:szCs w:val="32"/>
        </w:rPr>
      </w:pPr>
      <w:r w:rsidRPr="00C56C47">
        <w:rPr>
          <w:rStyle w:val="apple-style-span"/>
          <w:rFonts w:ascii="仿宋_GB2312" w:eastAsia="仿宋_GB2312" w:cs="Arial" w:hint="eastAsia"/>
          <w:color w:val="000000"/>
          <w:sz w:val="32"/>
          <w:szCs w:val="32"/>
        </w:rPr>
        <w:lastRenderedPageBreak/>
        <w:t>在市场竞争激烈的今天，公司始终秉承“开拓创新、诚信务实、团结奉献、勇创一流”的企业精神，依托大股东，发挥自身优势，与各界朋友携手共赢，创造更加辉煌灿烂的明天。</w:t>
      </w:r>
    </w:p>
    <w:p w:rsidR="00DB7BBF" w:rsidRPr="00C56C47" w:rsidRDefault="00DB7BBF" w:rsidP="00C56C47">
      <w:pPr>
        <w:pStyle w:val="a3"/>
        <w:shd w:val="clear" w:color="auto" w:fill="FFFFFF"/>
        <w:spacing w:line="560" w:lineRule="exact"/>
        <w:ind w:firstLineChars="196" w:firstLine="630"/>
        <w:jc w:val="both"/>
        <w:rPr>
          <w:rFonts w:ascii="仿宋_GB2312" w:eastAsia="仿宋_GB2312" w:hAnsi="Arial" w:cs="Arial"/>
          <w:color w:val="000000"/>
          <w:sz w:val="32"/>
          <w:szCs w:val="32"/>
        </w:rPr>
      </w:pPr>
      <w:r w:rsidRPr="00C56C47">
        <w:rPr>
          <w:rStyle w:val="apple-style-span"/>
          <w:rFonts w:ascii="仿宋_GB2312" w:eastAsia="仿宋_GB2312" w:cs="Arial" w:hint="eastAsia"/>
          <w:b/>
          <w:bCs/>
          <w:color w:val="000000"/>
          <w:sz w:val="32"/>
          <w:szCs w:val="32"/>
        </w:rPr>
        <w:t>二、招聘岗位</w:t>
      </w:r>
    </w:p>
    <w:p w:rsidR="00DB7BBF" w:rsidRPr="00C56C47" w:rsidRDefault="00DB7BBF" w:rsidP="00C56C47">
      <w:pPr>
        <w:pStyle w:val="a3"/>
        <w:spacing w:line="560" w:lineRule="exact"/>
        <w:ind w:firstLineChars="200" w:firstLine="640"/>
        <w:jc w:val="both"/>
        <w:rPr>
          <w:rFonts w:ascii="仿宋_GB2312" w:eastAsia="仿宋_GB2312"/>
          <w:sz w:val="32"/>
          <w:szCs w:val="32"/>
        </w:rPr>
      </w:pPr>
      <w:r w:rsidRPr="00C56C47">
        <w:rPr>
          <w:rStyle w:val="apple-style-span"/>
          <w:rFonts w:ascii="仿宋_GB2312" w:eastAsia="仿宋_GB2312" w:hint="eastAsia"/>
          <w:sz w:val="32"/>
          <w:szCs w:val="32"/>
        </w:rPr>
        <w:t>（一）工程类</w:t>
      </w:r>
      <w:r w:rsidR="00C56C47" w:rsidRPr="00C56C47">
        <w:rPr>
          <w:rStyle w:val="apple-style-span"/>
          <w:rFonts w:ascii="仿宋_GB2312" w:eastAsia="仿宋_GB2312" w:hint="eastAsia"/>
          <w:sz w:val="32"/>
          <w:szCs w:val="32"/>
        </w:rPr>
        <w:t>80</w:t>
      </w:r>
      <w:r w:rsidRPr="00C56C47">
        <w:rPr>
          <w:rStyle w:val="apple-style-span"/>
          <w:rFonts w:ascii="仿宋_GB2312" w:eastAsia="仿宋_GB2312" w:hint="eastAsia"/>
          <w:sz w:val="32"/>
          <w:szCs w:val="32"/>
        </w:rPr>
        <w:t>人：工程管理/工程造价、土木工程、路桥隧道工程、市政工程、安全工程等相关专业；</w:t>
      </w:r>
    </w:p>
    <w:p w:rsidR="00DB7BBF" w:rsidRPr="00C56C47" w:rsidRDefault="00DB7BBF" w:rsidP="00C56C47">
      <w:pPr>
        <w:pStyle w:val="a3"/>
        <w:spacing w:line="560" w:lineRule="exact"/>
        <w:ind w:firstLineChars="200" w:firstLine="640"/>
        <w:jc w:val="both"/>
        <w:rPr>
          <w:rFonts w:ascii="仿宋_GB2312" w:eastAsia="仿宋_GB2312"/>
          <w:sz w:val="32"/>
          <w:szCs w:val="32"/>
        </w:rPr>
      </w:pPr>
      <w:r w:rsidRPr="00C56C47">
        <w:rPr>
          <w:rStyle w:val="apple-style-span"/>
          <w:rFonts w:ascii="仿宋_GB2312" w:eastAsia="仿宋_GB2312" w:hint="eastAsia"/>
          <w:sz w:val="32"/>
          <w:szCs w:val="32"/>
        </w:rPr>
        <w:t>（二）管理类20人：会计学、汉语言文学、法学、人力资源、企业管理等相关专业。</w:t>
      </w:r>
    </w:p>
    <w:p w:rsidR="00DB7BBF" w:rsidRPr="00C56C47" w:rsidRDefault="00DB7BBF" w:rsidP="00C56C47">
      <w:pPr>
        <w:pStyle w:val="a3"/>
        <w:spacing w:line="560" w:lineRule="exact"/>
        <w:ind w:firstLineChars="196" w:firstLine="630"/>
        <w:jc w:val="both"/>
        <w:rPr>
          <w:rFonts w:ascii="仿宋_GB2312" w:eastAsia="仿宋_GB2312"/>
          <w:sz w:val="32"/>
          <w:szCs w:val="32"/>
        </w:rPr>
      </w:pPr>
      <w:r w:rsidRPr="00C56C47">
        <w:rPr>
          <w:rFonts w:ascii="仿宋_GB2312" w:eastAsia="仿宋_GB2312" w:hint="eastAsia"/>
          <w:b/>
          <w:bCs/>
          <w:sz w:val="32"/>
          <w:szCs w:val="32"/>
        </w:rPr>
        <w:t>三、简历投递方式</w:t>
      </w:r>
    </w:p>
    <w:p w:rsidR="00DB7BBF" w:rsidRPr="00C56C47" w:rsidRDefault="00DB7BBF" w:rsidP="00C56C47">
      <w:pPr>
        <w:pStyle w:val="a3"/>
        <w:spacing w:line="560" w:lineRule="exact"/>
        <w:ind w:firstLineChars="200" w:firstLine="640"/>
        <w:jc w:val="both"/>
        <w:rPr>
          <w:rFonts w:ascii="仿宋_GB2312" w:eastAsia="仿宋_GB2312"/>
          <w:sz w:val="32"/>
          <w:szCs w:val="32"/>
        </w:rPr>
      </w:pPr>
      <w:r w:rsidRPr="00C56C47">
        <w:rPr>
          <w:rFonts w:ascii="仿宋_GB2312" w:eastAsia="仿宋_GB2312" w:hint="eastAsia"/>
          <w:sz w:val="32"/>
          <w:szCs w:val="32"/>
        </w:rPr>
        <w:t>（一）现场投递：参加宣讲会时，将个人简历交我司招聘人员。</w:t>
      </w:r>
    </w:p>
    <w:p w:rsidR="00DB7BBF" w:rsidRPr="00C56C47" w:rsidRDefault="00DB7BBF" w:rsidP="00C56C47">
      <w:pPr>
        <w:pStyle w:val="a3"/>
        <w:spacing w:line="560" w:lineRule="exact"/>
        <w:ind w:firstLineChars="200" w:firstLine="640"/>
        <w:jc w:val="both"/>
        <w:rPr>
          <w:rFonts w:ascii="仿宋_GB2312" w:eastAsia="仿宋_GB2312"/>
          <w:sz w:val="32"/>
          <w:szCs w:val="32"/>
        </w:rPr>
      </w:pPr>
      <w:r w:rsidRPr="00C56C47">
        <w:rPr>
          <w:rFonts w:ascii="仿宋_GB2312" w:eastAsia="仿宋_GB2312" w:hint="eastAsia"/>
          <w:sz w:val="32"/>
          <w:szCs w:val="32"/>
        </w:rPr>
        <w:t>（二）邮箱投递：将个人简历电子版</w:t>
      </w:r>
      <w:r w:rsidRPr="00C56C47">
        <w:rPr>
          <w:rStyle w:val="apple-style-span"/>
          <w:rFonts w:ascii="仿宋_GB2312" w:eastAsia="仿宋_GB2312" w:hint="eastAsia"/>
          <w:sz w:val="32"/>
          <w:szCs w:val="32"/>
        </w:rPr>
        <w:t>命名为</w:t>
      </w:r>
      <w:r w:rsidRPr="00C56C47">
        <w:rPr>
          <w:rFonts w:ascii="仿宋_GB2312" w:eastAsia="仿宋_GB2312" w:hint="eastAsia"/>
          <w:sz w:val="32"/>
          <w:szCs w:val="32"/>
        </w:rPr>
        <w:t>“２０１７湖北交投长江路桥</w:t>
      </w:r>
      <w:r w:rsidR="00C56C47" w:rsidRPr="00C56C47">
        <w:rPr>
          <w:rFonts w:ascii="仿宋_GB2312" w:eastAsia="仿宋_GB2312" w:hint="eastAsia"/>
          <w:sz w:val="32"/>
          <w:szCs w:val="32"/>
        </w:rPr>
        <w:t>中南财大</w:t>
      </w:r>
      <w:r w:rsidRPr="00C56C47">
        <w:rPr>
          <w:rFonts w:ascii="仿宋_GB2312" w:eastAsia="仿宋_GB2312" w:hint="eastAsia"/>
          <w:sz w:val="32"/>
          <w:szCs w:val="32"/>
        </w:rPr>
        <w:t>专场招聘会＋姓名＋专业＋应聘岗位”，以电子邮件的形式发送至1803223720@qq.com。</w:t>
      </w:r>
    </w:p>
    <w:p w:rsidR="004B038E" w:rsidRPr="00DB7BBF" w:rsidRDefault="004B038E"/>
    <w:sectPr w:rsidR="004B038E" w:rsidRPr="00DB7BBF" w:rsidSect="004B03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F57" w:rsidRDefault="004E1F57" w:rsidP="00C56C47">
      <w:r>
        <w:separator/>
      </w:r>
    </w:p>
  </w:endnote>
  <w:endnote w:type="continuationSeparator" w:id="1">
    <w:p w:rsidR="004E1F57" w:rsidRDefault="004E1F57" w:rsidP="00C56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F57" w:rsidRDefault="004E1F57" w:rsidP="00C56C47">
      <w:r>
        <w:separator/>
      </w:r>
    </w:p>
  </w:footnote>
  <w:footnote w:type="continuationSeparator" w:id="1">
    <w:p w:rsidR="004E1F57" w:rsidRDefault="004E1F57" w:rsidP="00C56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BBF"/>
    <w:rsid w:val="001172E4"/>
    <w:rsid w:val="001E56DA"/>
    <w:rsid w:val="004B038E"/>
    <w:rsid w:val="004D2D89"/>
    <w:rsid w:val="004E1F57"/>
    <w:rsid w:val="00B566C4"/>
    <w:rsid w:val="00BB0BC8"/>
    <w:rsid w:val="00C56C47"/>
    <w:rsid w:val="00DB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BBF"/>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DB7BBF"/>
  </w:style>
  <w:style w:type="character" w:customStyle="1" w:styleId="apple-converted-space">
    <w:name w:val="apple-converted-space"/>
    <w:basedOn w:val="a0"/>
    <w:rsid w:val="00DB7BBF"/>
  </w:style>
  <w:style w:type="paragraph" w:styleId="a4">
    <w:name w:val="header"/>
    <w:basedOn w:val="a"/>
    <w:link w:val="Char"/>
    <w:uiPriority w:val="99"/>
    <w:semiHidden/>
    <w:unhideWhenUsed/>
    <w:rsid w:val="00C5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6C47"/>
    <w:rPr>
      <w:sz w:val="18"/>
      <w:szCs w:val="18"/>
    </w:rPr>
  </w:style>
  <w:style w:type="paragraph" w:styleId="a5">
    <w:name w:val="footer"/>
    <w:basedOn w:val="a"/>
    <w:link w:val="Char0"/>
    <w:uiPriority w:val="99"/>
    <w:semiHidden/>
    <w:unhideWhenUsed/>
    <w:rsid w:val="00C56C4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6C47"/>
    <w:rPr>
      <w:sz w:val="18"/>
      <w:szCs w:val="18"/>
    </w:rPr>
  </w:style>
</w:styles>
</file>

<file path=word/webSettings.xml><?xml version="1.0" encoding="utf-8"?>
<w:webSettings xmlns:r="http://schemas.openxmlformats.org/officeDocument/2006/relationships" xmlns:w="http://schemas.openxmlformats.org/wordprocessingml/2006/main">
  <w:divs>
    <w:div w:id="12143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1197</Characters>
  <Application>Microsoft Office Word</Application>
  <DocSecurity>0</DocSecurity>
  <Lines>9</Lines>
  <Paragraphs>2</Paragraphs>
  <ScaleCrop>false</ScaleCrop>
  <Company>Sky123.Org</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肖天天</dc:creator>
  <cp:lastModifiedBy>肖天天</cp:lastModifiedBy>
  <cp:revision>3</cp:revision>
  <cp:lastPrinted>2017-09-27T06:55:00Z</cp:lastPrinted>
  <dcterms:created xsi:type="dcterms:W3CDTF">2017-09-27T01:34:00Z</dcterms:created>
  <dcterms:modified xsi:type="dcterms:W3CDTF">2017-09-27T06:57:00Z</dcterms:modified>
</cp:coreProperties>
</file>